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92223D">
            <w:pPr>
              <w:pStyle w:val="1"/>
              <w:rPr>
                <w:b w:val="0"/>
                <w:bCs/>
                <w:sz w:val="24"/>
              </w:rPr>
            </w:pPr>
            <w:r>
              <w:rPr>
                <w:b w:val="0"/>
                <w:bCs/>
                <w:sz w:val="24"/>
              </w:rPr>
              <w:t xml:space="preserve">от </w:t>
            </w:r>
          </w:p>
        </w:tc>
        <w:tc>
          <w:tcPr>
            <w:tcW w:w="4984" w:type="dxa"/>
            <w:vAlign w:val="center"/>
          </w:tcPr>
          <w:p w:rsidR="00897FCC" w:rsidRDefault="00897FCC" w:rsidP="0092223D">
            <w:pPr>
              <w:pStyle w:val="1"/>
              <w:rPr>
                <w:b w:val="0"/>
                <w:bCs/>
                <w:sz w:val="24"/>
              </w:rPr>
            </w:pPr>
            <w:r>
              <w:rPr>
                <w:b w:val="0"/>
                <w:bCs/>
                <w:sz w:val="24"/>
              </w:rPr>
              <w:t xml:space="preserve">№ </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D230B8" w:rsidP="00897FCC">
      <w:pPr>
        <w:jc w:val="both"/>
      </w:pPr>
      <w:r>
        <w:t xml:space="preserve">И.о. </w:t>
      </w:r>
      <w:r w:rsidR="00897FCC" w:rsidRPr="00E319E4">
        <w:t>Глав</w:t>
      </w:r>
      <w:r>
        <w:t>ы</w:t>
      </w:r>
      <w:r w:rsidR="00897FCC" w:rsidRPr="00E319E4">
        <w:t xml:space="preserve"> администрации</w:t>
      </w:r>
      <w:r w:rsidR="00897FCC" w:rsidRPr="00E319E4">
        <w:tab/>
      </w:r>
      <w:r>
        <w:t xml:space="preserve">                                                        О.В. Неронова</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92223D">
        <w:rPr>
          <w:rFonts w:ascii="Times New Roman" w:hAnsi="Times New Roman" w:cs="Times New Roman"/>
          <w:sz w:val="28"/>
          <w:szCs w:val="28"/>
        </w:rPr>
        <w:t xml:space="preserve">                    </w:t>
      </w:r>
      <w:r w:rsidR="00170E1E">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897FCC"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 xml:space="preserve">п. </w:t>
      </w:r>
      <w:proofErr w:type="spellStart"/>
      <w:r w:rsidRPr="00C74085">
        <w:rPr>
          <w:rFonts w:ascii="Times New Roman" w:hAnsi="Times New Roman" w:cs="Times New Roman"/>
        </w:rPr>
        <w:t>Балакирево</w:t>
      </w:r>
      <w:proofErr w:type="spellEnd"/>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Pr="00C74085" w:rsidRDefault="00D230B8" w:rsidP="00897FCC">
      <w:pPr>
        <w:pStyle w:val="ConsPlusNormal"/>
        <w:jc w:val="center"/>
        <w:outlineLvl w:val="0"/>
        <w:rPr>
          <w:rFonts w:ascii="Times New Roman" w:hAnsi="Times New Roman" w:cs="Times New Roman"/>
        </w:rPr>
      </w:pP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D230B8">
            <w:pPr>
              <w:rPr>
                <w:sz w:val="24"/>
                <w:szCs w:val="24"/>
              </w:rPr>
            </w:pPr>
            <w:r w:rsidRPr="00DC38F1">
              <w:rPr>
                <w:sz w:val="24"/>
                <w:szCs w:val="24"/>
              </w:rPr>
              <w:t>201</w:t>
            </w:r>
            <w:r>
              <w:rPr>
                <w:sz w:val="24"/>
                <w:szCs w:val="24"/>
              </w:rPr>
              <w:t>9</w:t>
            </w:r>
            <w:r w:rsidRPr="00DC38F1">
              <w:rPr>
                <w:sz w:val="24"/>
                <w:szCs w:val="24"/>
              </w:rPr>
              <w:t>-202</w:t>
            </w:r>
            <w:r w:rsidR="00D230B8">
              <w:rPr>
                <w:sz w:val="24"/>
                <w:szCs w:val="24"/>
              </w:rPr>
              <w:t>7</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0092223D">
              <w:rPr>
                <w:rFonts w:ascii="Times New Roman" w:hAnsi="Times New Roman" w:cs="Times New Roman"/>
                <w:sz w:val="24"/>
                <w:szCs w:val="24"/>
              </w:rPr>
              <w:t>11394,64781</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sidR="00435FE9">
              <w:rPr>
                <w:rFonts w:ascii="Times New Roman" w:hAnsi="Times New Roman" w:cs="Times New Roman"/>
                <w:sz w:val="24"/>
                <w:szCs w:val="24"/>
              </w:rPr>
              <w:t>0</w:t>
            </w:r>
            <w:r w:rsidRPr="008917AF">
              <w:rPr>
                <w:rFonts w:ascii="Times New Roman" w:hAnsi="Times New Roman" w:cs="Times New Roman"/>
                <w:sz w:val="24"/>
                <w:szCs w:val="24"/>
              </w:rPr>
              <w:t xml:space="preserve"> тыс. рублей;</w:t>
            </w:r>
          </w:p>
          <w:p w:rsidR="00A74C20"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sidR="00170E1E">
              <w:rPr>
                <w:rFonts w:ascii="Times New Roman" w:hAnsi="Times New Roman" w:cs="Times New Roman"/>
                <w:sz w:val="24"/>
                <w:szCs w:val="24"/>
              </w:rPr>
              <w:t>5240,34935</w:t>
            </w:r>
            <w:r>
              <w:rPr>
                <w:rFonts w:ascii="Times New Roman" w:hAnsi="Times New Roman" w:cs="Times New Roman"/>
                <w:sz w:val="24"/>
                <w:szCs w:val="24"/>
              </w:rPr>
              <w:t>1</w:t>
            </w:r>
            <w:r w:rsidRPr="008917AF">
              <w:rPr>
                <w:rFonts w:ascii="Times New Roman" w:hAnsi="Times New Roman" w:cs="Times New Roman"/>
                <w:sz w:val="24"/>
                <w:szCs w:val="24"/>
              </w:rPr>
              <w:t xml:space="preserve"> тыс. рублей.</w:t>
            </w:r>
          </w:p>
          <w:p w:rsidR="00170E1E" w:rsidRDefault="00170E1E" w:rsidP="00A74C20">
            <w:pPr>
              <w:pStyle w:val="ConsPlusNormal"/>
              <w:ind w:firstLine="188"/>
              <w:rPr>
                <w:rFonts w:ascii="Times New Roman" w:hAnsi="Times New Roman" w:cs="Times New Roman"/>
                <w:sz w:val="24"/>
                <w:szCs w:val="24"/>
              </w:rPr>
            </w:pPr>
            <w:r>
              <w:rPr>
                <w:rFonts w:ascii="Times New Roman" w:hAnsi="Times New Roman" w:cs="Times New Roman"/>
                <w:sz w:val="24"/>
                <w:szCs w:val="24"/>
              </w:rPr>
              <w:t>2024 год – 0 тыс. руб.</w:t>
            </w:r>
          </w:p>
          <w:p w:rsidR="00170E1E" w:rsidRPr="008917AF"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 xml:space="preserve">2025 год – </w:t>
            </w:r>
            <w:r w:rsidR="0092223D">
              <w:rPr>
                <w:rFonts w:ascii="Times New Roman" w:hAnsi="Times New Roman" w:cs="Times New Roman"/>
                <w:sz w:val="24"/>
                <w:szCs w:val="24"/>
              </w:rPr>
              <w:t>4440,0</w:t>
            </w:r>
            <w:r>
              <w:rPr>
                <w:rFonts w:ascii="Times New Roman" w:hAnsi="Times New Roman" w:cs="Times New Roman"/>
                <w:sz w:val="24"/>
                <w:szCs w:val="24"/>
              </w:rPr>
              <w:t xml:space="preserve"> тыс. руб.</w:t>
            </w:r>
          </w:p>
          <w:p w:rsidR="00170E1E"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2026 год – 0 тыс. руб.</w:t>
            </w:r>
          </w:p>
          <w:p w:rsidR="00D230B8" w:rsidRPr="008917AF" w:rsidRDefault="00D230B8"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2027 год – 0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170E1E" w:rsidRPr="00170E1E">
              <w:rPr>
                <w:rFonts w:ascii="Times New Roman" w:hAnsi="Times New Roman" w:cs="Times New Roman"/>
                <w:sz w:val="24"/>
                <w:szCs w:val="24"/>
              </w:rPr>
              <w:t>1096,96227</w:t>
            </w:r>
            <w:r w:rsidRPr="00F33A4C">
              <w:rPr>
                <w:rFonts w:ascii="Times New Roman" w:hAnsi="Times New Roman" w:cs="Times New Roman"/>
                <w:sz w:val="24"/>
                <w:szCs w:val="24"/>
              </w:rPr>
              <w:t>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lastRenderedPageBreak/>
              <w:t>местный бюджет –</w:t>
            </w:r>
            <w:r w:rsidR="0092223D">
              <w:rPr>
                <w:rFonts w:ascii="Times New Roman" w:hAnsi="Times New Roman" w:cs="Times New Roman"/>
                <w:sz w:val="24"/>
                <w:szCs w:val="24"/>
              </w:rPr>
              <w:t>9937</w:t>
            </w:r>
            <w:r w:rsidR="00DE350F">
              <w:rPr>
                <w:rFonts w:ascii="Times New Roman" w:hAnsi="Times New Roman" w:cs="Times New Roman"/>
                <w:sz w:val="24"/>
                <w:szCs w:val="24"/>
              </w:rPr>
              <w:t>,68554</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t>Объемы и источники финансирования ежегодно уточняются при формировании бюджетов всех уровней на 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001A5964">
        <w:rPr>
          <w:color w:val="000000"/>
          <w:sz w:val="24"/>
          <w:szCs w:val="24"/>
        </w:rPr>
        <w:t>Владимиртеплогаз</w:t>
      </w:r>
      <w:proofErr w:type="spellEnd"/>
      <w:r>
        <w:rPr>
          <w:color w:val="000000"/>
          <w:sz w:val="24"/>
          <w:szCs w:val="24"/>
        </w:rPr>
        <w:t xml:space="preserve">».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w:t>
      </w:r>
      <w:r w:rsidR="001A5964" w:rsidRPr="00D26A3A">
        <w:rPr>
          <w:color w:val="000000"/>
          <w:sz w:val="24"/>
          <w:szCs w:val="24"/>
        </w:rPr>
        <w:t>ООО «</w:t>
      </w:r>
      <w:proofErr w:type="spellStart"/>
      <w:r w:rsidR="001A5964">
        <w:rPr>
          <w:color w:val="000000"/>
          <w:sz w:val="24"/>
          <w:szCs w:val="24"/>
        </w:rPr>
        <w:t>Владимиртеплогаз</w:t>
      </w:r>
      <w:proofErr w:type="spellEnd"/>
      <w:r w:rsidR="001A5964">
        <w:rPr>
          <w:color w:val="000000"/>
          <w:sz w:val="24"/>
          <w:szCs w:val="24"/>
        </w:rPr>
        <w:t>»</w:t>
      </w:r>
      <w:r w:rsidRPr="00D26A3A">
        <w:rPr>
          <w:color w:val="000000"/>
          <w:sz w:val="24"/>
          <w:szCs w:val="24"/>
        </w:rPr>
        <w:t xml:space="preserve">,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lastRenderedPageBreak/>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w:t>
      </w:r>
      <w:r w:rsidRPr="0062026A">
        <w:rPr>
          <w:rFonts w:ascii="Times New Roman" w:hAnsi="Times New Roman" w:cs="Times New Roman"/>
          <w:sz w:val="24"/>
          <w:szCs w:val="24"/>
        </w:rPr>
        <w:lastRenderedPageBreak/>
        <w:t>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963059"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D230B8">
        <w:rPr>
          <w:sz w:val="24"/>
          <w:szCs w:val="24"/>
        </w:rPr>
        <w:t>7</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963059"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1341" w:type="dxa"/>
        <w:tblInd w:w="-776" w:type="dxa"/>
        <w:tblLayout w:type="fixed"/>
        <w:tblCellMar>
          <w:top w:w="75" w:type="dxa"/>
          <w:left w:w="75" w:type="dxa"/>
          <w:bottom w:w="75" w:type="dxa"/>
          <w:right w:w="75" w:type="dxa"/>
        </w:tblCellMar>
        <w:tblLook w:val="0000"/>
      </w:tblPr>
      <w:tblGrid>
        <w:gridCol w:w="498"/>
        <w:gridCol w:w="3755"/>
        <w:gridCol w:w="709"/>
        <w:gridCol w:w="708"/>
        <w:gridCol w:w="709"/>
        <w:gridCol w:w="709"/>
        <w:gridCol w:w="709"/>
        <w:gridCol w:w="708"/>
        <w:gridCol w:w="709"/>
        <w:gridCol w:w="709"/>
        <w:gridCol w:w="709"/>
        <w:gridCol w:w="709"/>
      </w:tblGrid>
      <w:tr w:rsidR="00D230B8" w:rsidTr="00192088">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3755"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pPr>
            <w:r>
              <w:t xml:space="preserve">Наименование показателя </w:t>
            </w:r>
          </w:p>
          <w:p w:rsidR="00D230B8" w:rsidRDefault="00D230B8" w:rsidP="00A04A9A">
            <w:pPr>
              <w:pStyle w:val="ConsPlusCell"/>
              <w:jc w:val="center"/>
            </w:pPr>
            <w:r>
              <w:t>(целевого индикатора) Программы</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rPr>
                <w:bCs/>
              </w:rPr>
            </w:pPr>
            <w:r>
              <w:t xml:space="preserve">Ед. </w:t>
            </w:r>
            <w:r>
              <w:br/>
            </w:r>
            <w:proofErr w:type="spellStart"/>
            <w:r>
              <w:t>изм</w:t>
            </w:r>
            <w:proofErr w:type="spellEnd"/>
            <w:r>
              <w:t>.</w:t>
            </w:r>
          </w:p>
        </w:tc>
        <w:tc>
          <w:tcPr>
            <w:tcW w:w="6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A04A9A">
            <w:pPr>
              <w:pStyle w:val="ConsPlusCell"/>
              <w:jc w:val="center"/>
              <w:rPr>
                <w:bCs/>
              </w:rPr>
            </w:pPr>
            <w:r>
              <w:rPr>
                <w:bCs/>
              </w:rPr>
              <w:t>Значение показателя по годам</w:t>
            </w:r>
          </w:p>
        </w:tc>
      </w:tr>
      <w:tr w:rsidR="00D230B8" w:rsidTr="00D230B8">
        <w:tc>
          <w:tcPr>
            <w:tcW w:w="498"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3755"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709"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708" w:type="dxa"/>
            <w:tcBorders>
              <w:left w:val="single" w:sz="4" w:space="0" w:color="000000"/>
              <w:bottom w:val="single" w:sz="4" w:space="0" w:color="000000"/>
            </w:tcBorders>
            <w:shd w:val="clear" w:color="auto" w:fill="auto"/>
            <w:vAlign w:val="center"/>
          </w:tcPr>
          <w:p w:rsidR="00D230B8" w:rsidRDefault="00D230B8"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D230B8" w:rsidRDefault="00D230B8" w:rsidP="00A04A9A">
            <w:pPr>
              <w:pStyle w:val="ConsPlusCell"/>
              <w:jc w:val="center"/>
              <w:rPr>
                <w:bCs/>
              </w:rPr>
            </w:pPr>
            <w:r>
              <w:rPr>
                <w:bCs/>
              </w:rPr>
              <w:t>2020</w:t>
            </w:r>
          </w:p>
        </w:tc>
        <w:tc>
          <w:tcPr>
            <w:tcW w:w="709" w:type="dxa"/>
            <w:tcBorders>
              <w:left w:val="single" w:sz="4" w:space="0" w:color="auto"/>
              <w:bottom w:val="single" w:sz="4" w:space="0" w:color="000000"/>
            </w:tcBorders>
            <w:shd w:val="clear" w:color="auto" w:fill="auto"/>
            <w:vAlign w:val="center"/>
          </w:tcPr>
          <w:p w:rsidR="00D230B8" w:rsidRDefault="00D230B8"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D230B8" w:rsidRDefault="00D230B8" w:rsidP="00A04A9A">
            <w:pPr>
              <w:pStyle w:val="ConsPlusCell"/>
              <w:jc w:val="center"/>
            </w:pPr>
            <w:r>
              <w:rPr>
                <w:bCs/>
              </w:rPr>
              <w:t>2022</w:t>
            </w:r>
          </w:p>
        </w:tc>
        <w:tc>
          <w:tcPr>
            <w:tcW w:w="708" w:type="dxa"/>
            <w:tcBorders>
              <w:left w:val="single" w:sz="4" w:space="0" w:color="auto"/>
              <w:bottom w:val="single" w:sz="4" w:space="0" w:color="000000"/>
              <w:right w:val="single" w:sz="4" w:space="0" w:color="000000"/>
            </w:tcBorders>
            <w:shd w:val="clear" w:color="auto" w:fill="auto"/>
            <w:vAlign w:val="center"/>
          </w:tcPr>
          <w:p w:rsidR="00D230B8" w:rsidRDefault="00D230B8" w:rsidP="00A04A9A">
            <w:pPr>
              <w:pStyle w:val="ConsPlusCell"/>
              <w:jc w:val="center"/>
            </w:pPr>
            <w:r>
              <w:t>2023</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2024</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2025</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2026</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2027</w:t>
            </w:r>
          </w:p>
        </w:tc>
      </w:tr>
      <w:tr w:rsidR="00D230B8" w:rsidTr="00D230B8">
        <w:trPr>
          <w:trHeight w:val="531"/>
        </w:trPr>
        <w:tc>
          <w:tcPr>
            <w:tcW w:w="498" w:type="dxa"/>
            <w:tcBorders>
              <w:left w:val="single" w:sz="4" w:space="0" w:color="000000"/>
              <w:bottom w:val="single" w:sz="4" w:space="0" w:color="auto"/>
            </w:tcBorders>
            <w:shd w:val="clear" w:color="auto" w:fill="auto"/>
          </w:tcPr>
          <w:p w:rsidR="00D230B8" w:rsidRDefault="00D230B8" w:rsidP="00A04A9A">
            <w:pPr>
              <w:pStyle w:val="ConsPlusCell"/>
            </w:pPr>
            <w:r>
              <w:t>1.</w:t>
            </w:r>
          </w:p>
        </w:tc>
        <w:tc>
          <w:tcPr>
            <w:tcW w:w="3755" w:type="dxa"/>
            <w:tcBorders>
              <w:left w:val="single" w:sz="4" w:space="0" w:color="000000"/>
              <w:bottom w:val="single" w:sz="4" w:space="0" w:color="auto"/>
            </w:tcBorders>
            <w:shd w:val="clear" w:color="auto" w:fill="auto"/>
          </w:tcPr>
          <w:p w:rsidR="00D230B8" w:rsidRDefault="00D230B8" w:rsidP="00A04A9A">
            <w:pPr>
              <w:pStyle w:val="ConsPlusCell"/>
            </w:pPr>
            <w:r w:rsidRPr="00B805CE">
              <w:rPr>
                <w:color w:val="000000"/>
              </w:rPr>
              <w:t>КПД котельного оборудования при сжигании природного газа.</w:t>
            </w:r>
          </w:p>
        </w:tc>
        <w:tc>
          <w:tcPr>
            <w:tcW w:w="709" w:type="dxa"/>
            <w:tcBorders>
              <w:left w:val="single" w:sz="4" w:space="0" w:color="000000"/>
              <w:bottom w:val="single" w:sz="4" w:space="0" w:color="auto"/>
            </w:tcBorders>
            <w:shd w:val="clear" w:color="auto" w:fill="auto"/>
            <w:vAlign w:val="center"/>
          </w:tcPr>
          <w:p w:rsidR="00D230B8" w:rsidRDefault="00D230B8" w:rsidP="00A04A9A">
            <w:pPr>
              <w:pStyle w:val="ConsPlusCell"/>
              <w:jc w:val="center"/>
            </w:pPr>
            <w:r>
              <w:t>%</w:t>
            </w:r>
          </w:p>
        </w:tc>
        <w:tc>
          <w:tcPr>
            <w:tcW w:w="708" w:type="dxa"/>
            <w:tcBorders>
              <w:left w:val="single" w:sz="4" w:space="0" w:color="000000"/>
              <w:bottom w:val="single" w:sz="4" w:space="0" w:color="auto"/>
            </w:tcBorders>
            <w:shd w:val="clear" w:color="auto" w:fill="auto"/>
            <w:vAlign w:val="center"/>
          </w:tcPr>
          <w:p w:rsidR="00D230B8" w:rsidRDefault="00D230B8" w:rsidP="00D230B8">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D230B8" w:rsidRDefault="00D230B8" w:rsidP="00D230B8">
            <w:pPr>
              <w:jc w:val="center"/>
              <w:rPr>
                <w:sz w:val="24"/>
                <w:szCs w:val="24"/>
              </w:rPr>
            </w:pPr>
            <w:r>
              <w:rPr>
                <w:sz w:val="24"/>
                <w:szCs w:val="24"/>
              </w:rPr>
              <w:t>90</w:t>
            </w:r>
          </w:p>
        </w:tc>
        <w:tc>
          <w:tcPr>
            <w:tcW w:w="709" w:type="dxa"/>
            <w:tcBorders>
              <w:left w:val="single" w:sz="4" w:space="0" w:color="auto"/>
              <w:bottom w:val="single" w:sz="4" w:space="0" w:color="auto"/>
            </w:tcBorders>
            <w:shd w:val="clear" w:color="auto" w:fill="auto"/>
            <w:vAlign w:val="center"/>
          </w:tcPr>
          <w:p w:rsidR="00D230B8" w:rsidRDefault="00D230B8" w:rsidP="00D230B8">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D230B8" w:rsidRDefault="00D230B8" w:rsidP="00D230B8">
            <w:pPr>
              <w:jc w:val="center"/>
            </w:pPr>
            <w:r>
              <w:rPr>
                <w:sz w:val="24"/>
                <w:szCs w:val="24"/>
              </w:rPr>
              <w:t>92</w:t>
            </w:r>
          </w:p>
        </w:tc>
        <w:tc>
          <w:tcPr>
            <w:tcW w:w="708" w:type="dxa"/>
            <w:tcBorders>
              <w:left w:val="single" w:sz="4" w:space="0" w:color="auto"/>
              <w:bottom w:val="single" w:sz="4" w:space="0" w:color="auto"/>
              <w:right w:val="single" w:sz="4" w:space="0" w:color="000000"/>
            </w:tcBorders>
            <w:shd w:val="clear" w:color="auto" w:fill="auto"/>
            <w:vAlign w:val="center"/>
          </w:tcPr>
          <w:p w:rsidR="00D230B8" w:rsidRPr="00B805CE" w:rsidRDefault="00D230B8" w:rsidP="00D230B8">
            <w:pPr>
              <w:jc w:val="center"/>
              <w:rPr>
                <w:sz w:val="24"/>
                <w:szCs w:val="24"/>
              </w:rPr>
            </w:pPr>
            <w:r w:rsidRPr="00B805CE">
              <w:rPr>
                <w:sz w:val="24"/>
                <w:szCs w:val="24"/>
              </w:rPr>
              <w:t>93</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p>
          <w:p w:rsidR="00D230B8" w:rsidRPr="00B805CE" w:rsidRDefault="00D230B8" w:rsidP="00D230B8">
            <w:pPr>
              <w:jc w:val="center"/>
              <w:rPr>
                <w:sz w:val="24"/>
                <w:szCs w:val="24"/>
              </w:rPr>
            </w:pPr>
            <w:r>
              <w:rPr>
                <w:sz w:val="24"/>
                <w:szCs w:val="24"/>
              </w:rPr>
              <w:t>94</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95</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96</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97</w:t>
            </w:r>
          </w:p>
        </w:tc>
      </w:tr>
      <w:tr w:rsidR="00D230B8" w:rsidTr="00D230B8">
        <w:trPr>
          <w:trHeight w:val="1182"/>
        </w:trPr>
        <w:tc>
          <w:tcPr>
            <w:tcW w:w="498" w:type="dxa"/>
            <w:tcBorders>
              <w:top w:val="single" w:sz="4" w:space="0" w:color="auto"/>
              <w:left w:val="single" w:sz="4" w:space="0" w:color="000000"/>
              <w:bottom w:val="single" w:sz="4" w:space="0" w:color="auto"/>
            </w:tcBorders>
            <w:shd w:val="clear" w:color="auto" w:fill="auto"/>
          </w:tcPr>
          <w:p w:rsidR="00D230B8" w:rsidRDefault="00D230B8" w:rsidP="00A04A9A">
            <w:pPr>
              <w:pStyle w:val="ConsPlusCell"/>
            </w:pPr>
            <w:r>
              <w:t>2.</w:t>
            </w:r>
          </w:p>
        </w:tc>
        <w:tc>
          <w:tcPr>
            <w:tcW w:w="3755" w:type="dxa"/>
            <w:tcBorders>
              <w:top w:val="single" w:sz="4" w:space="0" w:color="auto"/>
              <w:left w:val="single" w:sz="4" w:space="0" w:color="000000"/>
              <w:bottom w:val="single" w:sz="4" w:space="0" w:color="auto"/>
            </w:tcBorders>
            <w:shd w:val="clear" w:color="auto" w:fill="auto"/>
          </w:tcPr>
          <w:p w:rsidR="00D230B8" w:rsidRDefault="00D230B8"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9" w:type="dxa"/>
            <w:tcBorders>
              <w:top w:val="single" w:sz="4" w:space="0" w:color="auto"/>
              <w:left w:val="single" w:sz="4" w:space="0" w:color="000000"/>
              <w:bottom w:val="single" w:sz="4" w:space="0" w:color="auto"/>
            </w:tcBorders>
            <w:shd w:val="clear" w:color="auto" w:fill="auto"/>
            <w:vAlign w:val="center"/>
          </w:tcPr>
          <w:p w:rsidR="00D230B8" w:rsidRDefault="00D230B8" w:rsidP="00A04A9A">
            <w:pPr>
              <w:pStyle w:val="ConsPlusCell"/>
              <w:jc w:val="center"/>
            </w:pPr>
            <w:r>
              <w:t>%</w:t>
            </w:r>
          </w:p>
        </w:tc>
        <w:tc>
          <w:tcPr>
            <w:tcW w:w="708" w:type="dxa"/>
            <w:tcBorders>
              <w:top w:val="single" w:sz="4" w:space="0" w:color="auto"/>
              <w:left w:val="single" w:sz="4" w:space="0" w:color="000000"/>
              <w:bottom w:val="single" w:sz="4" w:space="0" w:color="auto"/>
            </w:tcBorders>
            <w:shd w:val="clear" w:color="auto" w:fill="auto"/>
            <w:vAlign w:val="center"/>
          </w:tcPr>
          <w:p w:rsidR="00D230B8" w:rsidRDefault="00D230B8"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D230B8" w:rsidRDefault="00D230B8" w:rsidP="00A04A9A">
            <w:pPr>
              <w:jc w:val="center"/>
              <w:rPr>
                <w:sz w:val="24"/>
                <w:szCs w:val="24"/>
              </w:rPr>
            </w:pPr>
            <w:r>
              <w:rPr>
                <w:sz w:val="24"/>
                <w:szCs w:val="24"/>
              </w:rPr>
              <w:t>60</w:t>
            </w:r>
          </w:p>
        </w:tc>
        <w:tc>
          <w:tcPr>
            <w:tcW w:w="709" w:type="dxa"/>
            <w:tcBorders>
              <w:top w:val="single" w:sz="4" w:space="0" w:color="auto"/>
              <w:left w:val="single" w:sz="4" w:space="0" w:color="auto"/>
              <w:bottom w:val="single" w:sz="4" w:space="0" w:color="auto"/>
            </w:tcBorders>
            <w:shd w:val="clear" w:color="auto" w:fill="auto"/>
            <w:vAlign w:val="center"/>
          </w:tcPr>
          <w:p w:rsidR="00D230B8" w:rsidRDefault="00D230B8"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D230B8" w:rsidRDefault="00D230B8" w:rsidP="00A04A9A">
            <w:pPr>
              <w:jc w:val="center"/>
            </w:pPr>
            <w:r>
              <w:rPr>
                <w:sz w:val="24"/>
                <w:szCs w:val="24"/>
              </w:rPr>
              <w:t>40</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rsidR="00D230B8" w:rsidRPr="00B805CE" w:rsidRDefault="00D230B8" w:rsidP="00A04A9A">
            <w:pPr>
              <w:jc w:val="center"/>
              <w:rPr>
                <w:sz w:val="24"/>
                <w:szCs w:val="24"/>
              </w:rPr>
            </w:pPr>
            <w:r>
              <w:rPr>
                <w:sz w:val="24"/>
                <w:szCs w:val="24"/>
              </w:rPr>
              <w:t>2</w:t>
            </w:r>
            <w:r w:rsidRPr="00B805CE">
              <w:rPr>
                <w:sz w:val="24"/>
                <w:szCs w:val="24"/>
              </w:rPr>
              <w:t>0</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7</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1037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703"/>
        <w:gridCol w:w="708"/>
        <w:gridCol w:w="993"/>
        <w:gridCol w:w="1134"/>
        <w:gridCol w:w="850"/>
        <w:gridCol w:w="851"/>
        <w:gridCol w:w="567"/>
        <w:gridCol w:w="567"/>
        <w:gridCol w:w="567"/>
        <w:gridCol w:w="567"/>
      </w:tblGrid>
      <w:tr w:rsidR="00D230B8" w:rsidTr="00844DBD">
        <w:tc>
          <w:tcPr>
            <w:tcW w:w="1871" w:type="dxa"/>
            <w:vMerge w:val="restart"/>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1703" w:type="dxa"/>
            <w:vMerge w:val="restart"/>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6804" w:type="dxa"/>
            <w:gridSpan w:val="9"/>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D230B8" w:rsidTr="00D230B8">
        <w:tc>
          <w:tcPr>
            <w:tcW w:w="1871" w:type="dxa"/>
            <w:vMerge/>
          </w:tcPr>
          <w:p w:rsidR="00D230B8" w:rsidRPr="00916B38" w:rsidRDefault="00D230B8" w:rsidP="00634502">
            <w:pPr>
              <w:rPr>
                <w:b/>
              </w:rPr>
            </w:pPr>
          </w:p>
        </w:tc>
        <w:tc>
          <w:tcPr>
            <w:tcW w:w="1703" w:type="dxa"/>
            <w:vMerge/>
          </w:tcPr>
          <w:p w:rsidR="00D230B8" w:rsidRPr="00916B38" w:rsidRDefault="00D230B8" w:rsidP="00634502">
            <w:pPr>
              <w:rPr>
                <w:b/>
              </w:rPr>
            </w:pPr>
          </w:p>
        </w:tc>
        <w:tc>
          <w:tcPr>
            <w:tcW w:w="708"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2019 </w:t>
            </w:r>
          </w:p>
        </w:tc>
        <w:tc>
          <w:tcPr>
            <w:tcW w:w="993"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2020 </w:t>
            </w:r>
          </w:p>
        </w:tc>
        <w:tc>
          <w:tcPr>
            <w:tcW w:w="1134"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2021 </w:t>
            </w:r>
          </w:p>
        </w:tc>
        <w:tc>
          <w:tcPr>
            <w:tcW w:w="850"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2022 </w:t>
            </w:r>
          </w:p>
        </w:tc>
        <w:tc>
          <w:tcPr>
            <w:tcW w:w="851"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2023 </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2024</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2025</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2026</w:t>
            </w:r>
          </w:p>
        </w:tc>
        <w:tc>
          <w:tcPr>
            <w:tcW w:w="567" w:type="dxa"/>
          </w:tcPr>
          <w:p w:rsidR="00D230B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2027</w:t>
            </w:r>
          </w:p>
        </w:tc>
      </w:tr>
      <w:tr w:rsidR="00D230B8" w:rsidTr="00D230B8">
        <w:tc>
          <w:tcPr>
            <w:tcW w:w="1871"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1703"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708" w:type="dxa"/>
          </w:tcPr>
          <w:p w:rsidR="00D230B8" w:rsidRPr="00916B38" w:rsidRDefault="00D230B8"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993"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134"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850"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851" w:type="dxa"/>
          </w:tcPr>
          <w:p w:rsidR="00D230B8" w:rsidRPr="00916B38" w:rsidRDefault="00D230B8"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8</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9</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10</w:t>
            </w:r>
          </w:p>
        </w:tc>
        <w:tc>
          <w:tcPr>
            <w:tcW w:w="567" w:type="dxa"/>
          </w:tcPr>
          <w:p w:rsidR="00D230B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11</w:t>
            </w:r>
          </w:p>
        </w:tc>
      </w:tr>
      <w:tr w:rsidR="00D230B8" w:rsidTr="00D230B8">
        <w:trPr>
          <w:trHeight w:val="512"/>
        </w:trPr>
        <w:tc>
          <w:tcPr>
            <w:tcW w:w="1871" w:type="dxa"/>
            <w:vMerge w:val="restart"/>
          </w:tcPr>
          <w:p w:rsidR="00D230B8" w:rsidRPr="00916B3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1703" w:type="dxa"/>
          </w:tcPr>
          <w:p w:rsidR="00D230B8" w:rsidRPr="00916B38" w:rsidRDefault="00D230B8"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rPr>
          <w:trHeight w:val="120"/>
        </w:trPr>
        <w:tc>
          <w:tcPr>
            <w:tcW w:w="1871" w:type="dxa"/>
            <w:vMerge/>
          </w:tcPr>
          <w:p w:rsidR="00D230B8" w:rsidRPr="00916B38" w:rsidRDefault="00D230B8" w:rsidP="00634502">
            <w:pPr>
              <w:pStyle w:val="ConsPlusNormal"/>
              <w:rPr>
                <w:rFonts w:ascii="Times New Roman" w:hAnsi="Times New Roman" w:cs="Times New Roman"/>
                <w:szCs w:val="22"/>
              </w:rPr>
            </w:pPr>
          </w:p>
        </w:tc>
        <w:tc>
          <w:tcPr>
            <w:tcW w:w="1703" w:type="dxa"/>
          </w:tcPr>
          <w:p w:rsidR="00D230B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134"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D230B8" w:rsidRPr="00916B38" w:rsidRDefault="00D230B8"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c>
          <w:tcPr>
            <w:tcW w:w="1871" w:type="dxa"/>
            <w:vMerge/>
          </w:tcPr>
          <w:p w:rsidR="00D230B8" w:rsidRPr="00916B38" w:rsidRDefault="00D230B8" w:rsidP="00634502"/>
        </w:tc>
        <w:tc>
          <w:tcPr>
            <w:tcW w:w="1703" w:type="dxa"/>
          </w:tcPr>
          <w:p w:rsidR="00D230B8" w:rsidRPr="00916B3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134"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D230B8" w:rsidRPr="00916B38" w:rsidRDefault="00D230B8"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5240,34935</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92223D" w:rsidP="00634502">
            <w:pPr>
              <w:pStyle w:val="ConsPlusNormal"/>
              <w:ind w:firstLine="0"/>
              <w:jc w:val="center"/>
              <w:rPr>
                <w:rFonts w:ascii="Times New Roman" w:hAnsi="Times New Roman" w:cs="Times New Roman"/>
                <w:szCs w:val="22"/>
              </w:rPr>
            </w:pPr>
            <w:r>
              <w:rPr>
                <w:rFonts w:ascii="Times New Roman" w:hAnsi="Times New Roman" w:cs="Times New Roman"/>
                <w:szCs w:val="22"/>
              </w:rPr>
              <w:t>4440,0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c>
          <w:tcPr>
            <w:tcW w:w="1871" w:type="dxa"/>
            <w:vMerge/>
          </w:tcPr>
          <w:p w:rsidR="00D230B8" w:rsidRPr="00916B38" w:rsidRDefault="00D230B8" w:rsidP="00634502"/>
        </w:tc>
        <w:tc>
          <w:tcPr>
            <w:tcW w:w="1703" w:type="dxa"/>
          </w:tcPr>
          <w:p w:rsidR="00D230B8" w:rsidRPr="00916B38" w:rsidRDefault="00D230B8"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708" w:type="dxa"/>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993" w:type="dxa"/>
            <w:shd w:val="clear" w:color="auto" w:fill="auto"/>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134" w:type="dxa"/>
            <w:shd w:val="clear" w:color="auto" w:fill="auto"/>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0" w:type="dxa"/>
            <w:shd w:val="clear" w:color="auto" w:fill="auto"/>
            <w:vAlign w:val="center"/>
          </w:tcPr>
          <w:p w:rsidR="00D230B8" w:rsidRPr="00DE5EED" w:rsidRDefault="00D230B8"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1" w:type="dxa"/>
            <w:shd w:val="clear" w:color="auto" w:fill="auto"/>
            <w:vAlign w:val="center"/>
          </w:tcPr>
          <w:p w:rsidR="00D230B8" w:rsidRPr="00BA1E0A" w:rsidRDefault="00D230B8" w:rsidP="004261D7">
            <w:pPr>
              <w:pStyle w:val="ConsPlusNormal"/>
              <w:ind w:firstLine="0"/>
              <w:jc w:val="center"/>
              <w:rPr>
                <w:rFonts w:ascii="Times New Roman" w:hAnsi="Times New Roman" w:cs="Times New Roman"/>
                <w:b/>
                <w:szCs w:val="22"/>
              </w:rPr>
            </w:pPr>
            <w:r w:rsidRPr="00BA1E0A">
              <w:rPr>
                <w:rFonts w:ascii="Times New Roman" w:hAnsi="Times New Roman" w:cs="Times New Roman"/>
                <w:b/>
                <w:szCs w:val="22"/>
              </w:rPr>
              <w:t>5240,34935</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Pr="00170E1E" w:rsidRDefault="0092223D"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4440,0</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r>
      <w:tr w:rsidR="00D230B8" w:rsidTr="007D62BE">
        <w:tc>
          <w:tcPr>
            <w:tcW w:w="1871" w:type="dxa"/>
            <w:vMerge/>
          </w:tcPr>
          <w:p w:rsidR="00D230B8" w:rsidRPr="00916B38" w:rsidRDefault="00D230B8" w:rsidP="00634502"/>
        </w:tc>
        <w:tc>
          <w:tcPr>
            <w:tcW w:w="1703" w:type="dxa"/>
          </w:tcPr>
          <w:p w:rsidR="00D230B8" w:rsidRPr="00E31FBA" w:rsidRDefault="00D230B8" w:rsidP="00D230B8">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w:t>
            </w:r>
            <w:r>
              <w:rPr>
                <w:rFonts w:ascii="Times New Roman" w:hAnsi="Times New Roman" w:cs="Times New Roman"/>
                <w:b/>
                <w:szCs w:val="22"/>
              </w:rPr>
              <w:t>7</w:t>
            </w:r>
            <w:r w:rsidRPr="00E31FBA">
              <w:rPr>
                <w:rFonts w:ascii="Times New Roman" w:hAnsi="Times New Roman" w:cs="Times New Roman"/>
                <w:b/>
                <w:szCs w:val="22"/>
              </w:rPr>
              <w:t xml:space="preserve"> гг.</w:t>
            </w:r>
          </w:p>
        </w:tc>
        <w:tc>
          <w:tcPr>
            <w:tcW w:w="6804" w:type="dxa"/>
            <w:gridSpan w:val="9"/>
            <w:shd w:val="clear" w:color="auto" w:fill="auto"/>
          </w:tcPr>
          <w:p w:rsidR="00D230B8" w:rsidRDefault="0092223D" w:rsidP="00BA1E0A">
            <w:pPr>
              <w:pStyle w:val="ConsPlusNormal"/>
              <w:ind w:firstLine="0"/>
              <w:jc w:val="center"/>
              <w:rPr>
                <w:rFonts w:ascii="Times New Roman" w:hAnsi="Times New Roman" w:cs="Times New Roman"/>
                <w:b/>
                <w:szCs w:val="22"/>
              </w:rPr>
            </w:pPr>
            <w:r>
              <w:rPr>
                <w:rFonts w:ascii="Times New Roman" w:hAnsi="Times New Roman" w:cs="Times New Roman"/>
                <w:b/>
                <w:szCs w:val="22"/>
              </w:rPr>
              <w:t>11394,64781</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BA1E0A">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w:t>
            </w:r>
            <w:r w:rsidR="00BA1E0A">
              <w:rPr>
                <w:rFonts w:ascii="Times New Roman" w:hAnsi="Times New Roman" w:cs="Times New Roman"/>
                <w:sz w:val="24"/>
                <w:szCs w:val="24"/>
              </w:rPr>
              <w:t>3</w:t>
            </w:r>
          </w:p>
        </w:tc>
        <w:tc>
          <w:tcPr>
            <w:tcW w:w="1391"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w:t>
            </w:r>
            <w:r w:rsidR="00BA1E0A">
              <w:rPr>
                <w:rFonts w:ascii="Times New Roman" w:hAnsi="Times New Roman" w:cs="Times New Roman"/>
                <w:sz w:val="24"/>
                <w:szCs w:val="24"/>
              </w:rPr>
              <w:t>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92223D" w:rsidTr="00634502">
        <w:trPr>
          <w:trHeight w:val="990"/>
        </w:trPr>
        <w:tc>
          <w:tcPr>
            <w:tcW w:w="539" w:type="dxa"/>
            <w:vAlign w:val="center"/>
          </w:tcPr>
          <w:p w:rsidR="0092223D" w:rsidRDefault="0092223D"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4533" w:type="dxa"/>
          </w:tcPr>
          <w:p w:rsidR="0092223D" w:rsidRPr="007A57FE" w:rsidRDefault="0092223D" w:rsidP="00BA1E0A">
            <w:pPr>
              <w:jc w:val="both"/>
              <w:rPr>
                <w:bCs/>
                <w:color w:val="000000"/>
                <w:spacing w:val="-15"/>
                <w:sz w:val="24"/>
                <w:szCs w:val="24"/>
              </w:rPr>
            </w:pPr>
            <w:r w:rsidRPr="0092223D">
              <w:rPr>
                <w:bCs/>
                <w:color w:val="000000"/>
                <w:spacing w:val="-15"/>
                <w:sz w:val="24"/>
                <w:szCs w:val="24"/>
              </w:rPr>
              <w:t>Капитальный ремонт сетей отопления и ГВС ул. 60 лет Октября от ТК45 (ТК</w:t>
            </w:r>
            <w:proofErr w:type="gramStart"/>
            <w:r w:rsidRPr="0092223D">
              <w:rPr>
                <w:bCs/>
                <w:color w:val="000000"/>
                <w:spacing w:val="-15"/>
                <w:sz w:val="24"/>
                <w:szCs w:val="24"/>
              </w:rPr>
              <w:t>7</w:t>
            </w:r>
            <w:proofErr w:type="gramEnd"/>
            <w:r w:rsidRPr="0092223D">
              <w:rPr>
                <w:bCs/>
                <w:color w:val="000000"/>
                <w:spacing w:val="-15"/>
                <w:sz w:val="24"/>
                <w:szCs w:val="24"/>
              </w:rPr>
              <w:t>) - ТК50(ТК33)</w:t>
            </w:r>
          </w:p>
        </w:tc>
        <w:tc>
          <w:tcPr>
            <w:tcW w:w="2749" w:type="dxa"/>
          </w:tcPr>
          <w:p w:rsidR="0092223D" w:rsidRPr="007F36C1" w:rsidRDefault="0092223D" w:rsidP="0092223D">
            <w:pPr>
              <w:rPr>
                <w:sz w:val="24"/>
                <w:szCs w:val="24"/>
              </w:rPr>
            </w:pPr>
            <w:r w:rsidRPr="007F36C1">
              <w:rPr>
                <w:sz w:val="24"/>
                <w:szCs w:val="24"/>
              </w:rPr>
              <w:t>администрация посёлка, ООО «</w:t>
            </w:r>
            <w:proofErr w:type="spellStart"/>
            <w:r>
              <w:rPr>
                <w:sz w:val="24"/>
                <w:szCs w:val="24"/>
              </w:rPr>
              <w:t>Владимиртеплогаз</w:t>
            </w:r>
            <w:proofErr w:type="spellEnd"/>
            <w:r w:rsidRPr="007F36C1">
              <w:rPr>
                <w:sz w:val="24"/>
                <w:szCs w:val="24"/>
              </w:rPr>
              <w:t>», подрядные организации</w:t>
            </w:r>
          </w:p>
        </w:tc>
        <w:tc>
          <w:tcPr>
            <w:tcW w:w="965" w:type="dxa"/>
            <w:vAlign w:val="center"/>
          </w:tcPr>
          <w:p w:rsidR="0092223D" w:rsidRDefault="0092223D" w:rsidP="0092223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Июль</w:t>
            </w:r>
            <w:r>
              <w:rPr>
                <w:rFonts w:ascii="Times New Roman" w:hAnsi="Times New Roman" w:cs="Times New Roman"/>
                <w:sz w:val="24"/>
                <w:szCs w:val="24"/>
              </w:rPr>
              <w:t xml:space="preserve"> 202</w:t>
            </w:r>
            <w:r>
              <w:rPr>
                <w:rFonts w:ascii="Times New Roman" w:hAnsi="Times New Roman" w:cs="Times New Roman"/>
                <w:sz w:val="24"/>
                <w:szCs w:val="24"/>
              </w:rPr>
              <w:t>5</w:t>
            </w:r>
          </w:p>
        </w:tc>
        <w:tc>
          <w:tcPr>
            <w:tcW w:w="1391" w:type="dxa"/>
            <w:vAlign w:val="center"/>
          </w:tcPr>
          <w:p w:rsidR="0092223D" w:rsidRDefault="0092223D" w:rsidP="0092223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w:t>
            </w:r>
            <w:r>
              <w:rPr>
                <w:rFonts w:ascii="Times New Roman" w:hAnsi="Times New Roman" w:cs="Times New Roman"/>
                <w:sz w:val="24"/>
                <w:szCs w:val="24"/>
              </w:rPr>
              <w:t>5</w:t>
            </w:r>
          </w:p>
        </w:tc>
        <w:tc>
          <w:tcPr>
            <w:tcW w:w="1985" w:type="dxa"/>
            <w:vAlign w:val="center"/>
          </w:tcPr>
          <w:p w:rsidR="0092223D" w:rsidRDefault="0092223D" w:rsidP="00DE6BF1">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92223D" w:rsidRDefault="0092223D" w:rsidP="00DE6BF1">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Pr>
                <w:rFonts w:ascii="Times New Roman" w:hAnsi="Times New Roman" w:cs="Times New Roman"/>
                <w:sz w:val="24"/>
                <w:szCs w:val="24"/>
              </w:rPr>
              <w:t>;</w:t>
            </w:r>
          </w:p>
          <w:p w:rsidR="0092223D" w:rsidRPr="007A3E11" w:rsidRDefault="0092223D" w:rsidP="00DE6BF1">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92223D" w:rsidRPr="00435D9E" w:rsidTr="00634502">
        <w:trPr>
          <w:trHeight w:val="256"/>
        </w:trPr>
        <w:tc>
          <w:tcPr>
            <w:tcW w:w="15141" w:type="dxa"/>
            <w:gridSpan w:val="7"/>
            <w:vAlign w:val="center"/>
          </w:tcPr>
          <w:p w:rsidR="0092223D" w:rsidRPr="00435D9E" w:rsidRDefault="0092223D" w:rsidP="00634502">
            <w:pPr>
              <w:jc w:val="center"/>
              <w:rPr>
                <w:b/>
                <w:sz w:val="24"/>
                <w:szCs w:val="24"/>
              </w:rPr>
            </w:pPr>
            <w:r w:rsidRPr="00435D9E">
              <w:rPr>
                <w:b/>
                <w:sz w:val="24"/>
                <w:szCs w:val="24"/>
              </w:rPr>
              <w:t>Модернизация сетей горячего водоснабжения</w:t>
            </w:r>
          </w:p>
        </w:tc>
      </w:tr>
      <w:tr w:rsidR="0092223D" w:rsidTr="00634502">
        <w:trPr>
          <w:trHeight w:val="766"/>
        </w:trPr>
        <w:tc>
          <w:tcPr>
            <w:tcW w:w="539" w:type="dxa"/>
            <w:vAlign w:val="center"/>
          </w:tcPr>
          <w:p w:rsidR="0092223D" w:rsidRDefault="0092223D" w:rsidP="00634502">
            <w:pPr>
              <w:jc w:val="center"/>
              <w:rPr>
                <w:sz w:val="24"/>
                <w:szCs w:val="24"/>
              </w:rPr>
            </w:pPr>
            <w:r>
              <w:rPr>
                <w:sz w:val="24"/>
                <w:szCs w:val="24"/>
              </w:rPr>
              <w:t>1</w:t>
            </w:r>
          </w:p>
        </w:tc>
        <w:tc>
          <w:tcPr>
            <w:tcW w:w="4533" w:type="dxa"/>
            <w:shd w:val="clear" w:color="auto" w:fill="auto"/>
            <w:vAlign w:val="center"/>
          </w:tcPr>
          <w:p w:rsidR="0092223D" w:rsidRDefault="0092223D"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92223D" w:rsidRDefault="0092223D" w:rsidP="00634502">
            <w:r w:rsidRPr="008B551E">
              <w:rPr>
                <w:sz w:val="24"/>
                <w:szCs w:val="24"/>
              </w:rPr>
              <w:t>администрация посёлка, ООО «БТС», подрядные организации</w:t>
            </w:r>
          </w:p>
        </w:tc>
        <w:tc>
          <w:tcPr>
            <w:tcW w:w="965" w:type="dxa"/>
            <w:vAlign w:val="center"/>
          </w:tcPr>
          <w:p w:rsidR="0092223D" w:rsidRDefault="0092223D" w:rsidP="00634502">
            <w:pPr>
              <w:jc w:val="center"/>
              <w:rPr>
                <w:sz w:val="24"/>
                <w:szCs w:val="24"/>
              </w:rPr>
            </w:pPr>
            <w:r>
              <w:rPr>
                <w:sz w:val="24"/>
                <w:szCs w:val="24"/>
              </w:rPr>
              <w:t>Январь 2020</w:t>
            </w:r>
          </w:p>
        </w:tc>
        <w:tc>
          <w:tcPr>
            <w:tcW w:w="1391" w:type="dxa"/>
            <w:vAlign w:val="center"/>
          </w:tcPr>
          <w:p w:rsidR="0092223D" w:rsidRDefault="0092223D" w:rsidP="00634502">
            <w:pPr>
              <w:jc w:val="center"/>
              <w:rPr>
                <w:sz w:val="24"/>
                <w:szCs w:val="24"/>
              </w:rPr>
            </w:pPr>
            <w:r>
              <w:rPr>
                <w:sz w:val="24"/>
                <w:szCs w:val="24"/>
              </w:rPr>
              <w:t>Декабрь 2020</w:t>
            </w:r>
          </w:p>
        </w:tc>
        <w:tc>
          <w:tcPr>
            <w:tcW w:w="1985" w:type="dxa"/>
            <w:vAlign w:val="center"/>
          </w:tcPr>
          <w:p w:rsidR="0092223D" w:rsidRDefault="0092223D"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92223D" w:rsidRPr="007A3E11" w:rsidRDefault="0092223D"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534"/>
        <w:gridCol w:w="2749"/>
        <w:gridCol w:w="965"/>
        <w:gridCol w:w="1108"/>
        <w:gridCol w:w="1417"/>
        <w:gridCol w:w="992"/>
        <w:gridCol w:w="1276"/>
        <w:gridCol w:w="1559"/>
      </w:tblGrid>
      <w:tr w:rsidR="00A74C20" w:rsidTr="0092223D">
        <w:tc>
          <w:tcPr>
            <w:tcW w:w="538"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lastRenderedPageBreak/>
              <w:t>№№ п.п.</w:t>
            </w:r>
          </w:p>
        </w:tc>
        <w:tc>
          <w:tcPr>
            <w:tcW w:w="4534"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92223D">
        <w:tc>
          <w:tcPr>
            <w:tcW w:w="538" w:type="dxa"/>
            <w:vMerge/>
          </w:tcPr>
          <w:p w:rsidR="00A74C20" w:rsidRPr="005D4914" w:rsidRDefault="00A74C20" w:rsidP="00634502">
            <w:pPr>
              <w:rPr>
                <w:b/>
                <w:sz w:val="24"/>
                <w:szCs w:val="24"/>
              </w:rPr>
            </w:pPr>
          </w:p>
        </w:tc>
        <w:tc>
          <w:tcPr>
            <w:tcW w:w="4534"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92223D">
        <w:tc>
          <w:tcPr>
            <w:tcW w:w="538" w:type="dxa"/>
          </w:tcPr>
          <w:p w:rsidR="00A74C20" w:rsidRPr="005D4914" w:rsidRDefault="00A74C20" w:rsidP="00634502">
            <w:pPr>
              <w:rPr>
                <w:b/>
                <w:sz w:val="24"/>
                <w:szCs w:val="24"/>
              </w:rPr>
            </w:pPr>
          </w:p>
        </w:tc>
        <w:tc>
          <w:tcPr>
            <w:tcW w:w="4534"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E673BF">
        <w:trPr>
          <w:trHeight w:val="990"/>
        </w:trPr>
        <w:tc>
          <w:tcPr>
            <w:tcW w:w="538"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4"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D230B8"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w:t>
            </w:r>
            <w:r w:rsidR="00A74C20">
              <w:rPr>
                <w:rFonts w:ascii="Times New Roman" w:hAnsi="Times New Roman" w:cs="Times New Roman"/>
                <w:sz w:val="24"/>
                <w:szCs w:val="24"/>
              </w:rPr>
              <w:t>2</w:t>
            </w:r>
            <w:r w:rsidR="00BA1E0A">
              <w:rPr>
                <w:rFonts w:ascii="Times New Roman" w:hAnsi="Times New Roman" w:cs="Times New Roman"/>
                <w:sz w:val="24"/>
                <w:szCs w:val="24"/>
              </w:rPr>
              <w:t>3</w:t>
            </w:r>
          </w:p>
        </w:tc>
        <w:tc>
          <w:tcPr>
            <w:tcW w:w="1108" w:type="dxa"/>
            <w:vAlign w:val="center"/>
          </w:tcPr>
          <w:p w:rsidR="00A74C20" w:rsidRDefault="00D230B8"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w:t>
            </w:r>
            <w:r w:rsidR="00A74C20">
              <w:rPr>
                <w:rFonts w:ascii="Times New Roman" w:hAnsi="Times New Roman" w:cs="Times New Roman"/>
                <w:sz w:val="24"/>
                <w:szCs w:val="24"/>
              </w:rPr>
              <w:t>2</w:t>
            </w:r>
            <w:r w:rsidR="00BA1E0A">
              <w:rPr>
                <w:rFonts w:ascii="Times New Roman" w:hAnsi="Times New Roman" w:cs="Times New Roman"/>
                <w:sz w:val="24"/>
                <w:szCs w:val="24"/>
              </w:rPr>
              <w:t>3</w:t>
            </w:r>
          </w:p>
        </w:tc>
        <w:tc>
          <w:tcPr>
            <w:tcW w:w="1417" w:type="dxa"/>
            <w:shd w:val="clear" w:color="auto" w:fill="auto"/>
            <w:vAlign w:val="center"/>
          </w:tcPr>
          <w:p w:rsidR="00A74C20" w:rsidRDefault="00BA1E0A" w:rsidP="00435FE9">
            <w:pPr>
              <w:jc w:val="center"/>
              <w:rPr>
                <w:sz w:val="24"/>
                <w:szCs w:val="24"/>
              </w:rPr>
            </w:pPr>
            <w:r>
              <w:rPr>
                <w:sz w:val="24"/>
                <w:szCs w:val="24"/>
              </w:rPr>
              <w:t>5240,34935</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97444A"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A74C20" w:rsidRDefault="00BA1E0A" w:rsidP="00435FE9">
            <w:pPr>
              <w:jc w:val="center"/>
              <w:rPr>
                <w:sz w:val="24"/>
                <w:szCs w:val="24"/>
              </w:rPr>
            </w:pPr>
            <w:r>
              <w:rPr>
                <w:sz w:val="24"/>
                <w:szCs w:val="24"/>
              </w:rPr>
              <w:t>5240,34935</w:t>
            </w:r>
          </w:p>
        </w:tc>
      </w:tr>
      <w:tr w:rsidR="0092223D" w:rsidTr="00E673BF">
        <w:trPr>
          <w:trHeight w:val="990"/>
        </w:trPr>
        <w:tc>
          <w:tcPr>
            <w:tcW w:w="538" w:type="dxa"/>
            <w:vAlign w:val="center"/>
          </w:tcPr>
          <w:p w:rsidR="0092223D" w:rsidRDefault="0092223D"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534" w:type="dxa"/>
          </w:tcPr>
          <w:p w:rsidR="0092223D" w:rsidRPr="007A57FE" w:rsidRDefault="0092223D" w:rsidP="00DE6BF1">
            <w:pPr>
              <w:jc w:val="both"/>
              <w:rPr>
                <w:bCs/>
                <w:color w:val="000000"/>
                <w:spacing w:val="-15"/>
                <w:sz w:val="24"/>
                <w:szCs w:val="24"/>
              </w:rPr>
            </w:pPr>
            <w:r w:rsidRPr="0092223D">
              <w:rPr>
                <w:bCs/>
                <w:color w:val="000000"/>
                <w:spacing w:val="-15"/>
                <w:sz w:val="24"/>
                <w:szCs w:val="24"/>
              </w:rPr>
              <w:t>Капитальный ремонт сетей отопления и ГВС ул. 60 лет Октября от ТК45 (ТК</w:t>
            </w:r>
            <w:proofErr w:type="gramStart"/>
            <w:r w:rsidRPr="0092223D">
              <w:rPr>
                <w:bCs/>
                <w:color w:val="000000"/>
                <w:spacing w:val="-15"/>
                <w:sz w:val="24"/>
                <w:szCs w:val="24"/>
              </w:rPr>
              <w:t>7</w:t>
            </w:r>
            <w:proofErr w:type="gramEnd"/>
            <w:r w:rsidRPr="0092223D">
              <w:rPr>
                <w:bCs/>
                <w:color w:val="000000"/>
                <w:spacing w:val="-15"/>
                <w:sz w:val="24"/>
                <w:szCs w:val="24"/>
              </w:rPr>
              <w:t>) - ТК50(ТК33)</w:t>
            </w:r>
          </w:p>
        </w:tc>
        <w:tc>
          <w:tcPr>
            <w:tcW w:w="2749" w:type="dxa"/>
          </w:tcPr>
          <w:p w:rsidR="0092223D" w:rsidRPr="007F36C1" w:rsidRDefault="0092223D" w:rsidP="00DE6BF1">
            <w:pPr>
              <w:rPr>
                <w:sz w:val="24"/>
                <w:szCs w:val="24"/>
              </w:rPr>
            </w:pPr>
            <w:r w:rsidRPr="007F36C1">
              <w:rPr>
                <w:sz w:val="24"/>
                <w:szCs w:val="24"/>
              </w:rPr>
              <w:t>администрация посёлка, ООО «</w:t>
            </w:r>
            <w:proofErr w:type="spellStart"/>
            <w:r>
              <w:rPr>
                <w:sz w:val="24"/>
                <w:szCs w:val="24"/>
              </w:rPr>
              <w:t>Владимиртеплогаз</w:t>
            </w:r>
            <w:proofErr w:type="spellEnd"/>
            <w:r w:rsidRPr="007F36C1">
              <w:rPr>
                <w:sz w:val="24"/>
                <w:szCs w:val="24"/>
              </w:rPr>
              <w:t>», подрядные организации</w:t>
            </w:r>
          </w:p>
        </w:tc>
        <w:tc>
          <w:tcPr>
            <w:tcW w:w="965" w:type="dxa"/>
            <w:vAlign w:val="center"/>
          </w:tcPr>
          <w:p w:rsidR="0092223D" w:rsidRDefault="0092223D" w:rsidP="00DE6BF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Июль 2025</w:t>
            </w:r>
          </w:p>
        </w:tc>
        <w:tc>
          <w:tcPr>
            <w:tcW w:w="1108" w:type="dxa"/>
            <w:vAlign w:val="center"/>
          </w:tcPr>
          <w:p w:rsidR="0092223D" w:rsidRDefault="0092223D" w:rsidP="00DE6BF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2025</w:t>
            </w:r>
          </w:p>
        </w:tc>
        <w:tc>
          <w:tcPr>
            <w:tcW w:w="1417" w:type="dxa"/>
            <w:shd w:val="clear" w:color="auto" w:fill="auto"/>
            <w:vAlign w:val="center"/>
          </w:tcPr>
          <w:p w:rsidR="0092223D" w:rsidRDefault="0092223D" w:rsidP="00435FE9">
            <w:pPr>
              <w:jc w:val="center"/>
              <w:rPr>
                <w:sz w:val="24"/>
                <w:szCs w:val="24"/>
              </w:rPr>
            </w:pPr>
            <w:r>
              <w:rPr>
                <w:sz w:val="24"/>
                <w:szCs w:val="24"/>
              </w:rPr>
              <w:t>4440,0</w:t>
            </w:r>
          </w:p>
        </w:tc>
        <w:tc>
          <w:tcPr>
            <w:tcW w:w="992" w:type="dxa"/>
            <w:shd w:val="clear" w:color="auto" w:fill="auto"/>
            <w:vAlign w:val="center"/>
          </w:tcPr>
          <w:p w:rsidR="0092223D" w:rsidRDefault="0092223D"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92223D" w:rsidRDefault="0092223D"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92223D" w:rsidRDefault="0092223D" w:rsidP="00435FE9">
            <w:pPr>
              <w:jc w:val="center"/>
              <w:rPr>
                <w:sz w:val="24"/>
                <w:szCs w:val="24"/>
              </w:rPr>
            </w:pPr>
            <w:r>
              <w:rPr>
                <w:sz w:val="24"/>
                <w:szCs w:val="24"/>
              </w:rPr>
              <w:t>4440,0</w:t>
            </w:r>
          </w:p>
        </w:tc>
      </w:tr>
      <w:tr w:rsidR="0092223D" w:rsidTr="00634502">
        <w:trPr>
          <w:trHeight w:val="256"/>
        </w:trPr>
        <w:tc>
          <w:tcPr>
            <w:tcW w:w="15138" w:type="dxa"/>
            <w:gridSpan w:val="9"/>
            <w:vAlign w:val="center"/>
          </w:tcPr>
          <w:p w:rsidR="0092223D" w:rsidRPr="00435D9E" w:rsidRDefault="0092223D" w:rsidP="00634502">
            <w:pPr>
              <w:jc w:val="center"/>
              <w:rPr>
                <w:b/>
                <w:sz w:val="24"/>
                <w:szCs w:val="24"/>
              </w:rPr>
            </w:pPr>
            <w:r w:rsidRPr="00435D9E">
              <w:rPr>
                <w:b/>
                <w:sz w:val="24"/>
                <w:szCs w:val="24"/>
              </w:rPr>
              <w:t>Модернизация сетей горячего водоснабжения</w:t>
            </w:r>
          </w:p>
        </w:tc>
      </w:tr>
      <w:tr w:rsidR="0092223D" w:rsidTr="0092223D">
        <w:trPr>
          <w:trHeight w:val="766"/>
        </w:trPr>
        <w:tc>
          <w:tcPr>
            <w:tcW w:w="538" w:type="dxa"/>
            <w:vAlign w:val="center"/>
          </w:tcPr>
          <w:p w:rsidR="0092223D" w:rsidRDefault="0092223D" w:rsidP="00634502">
            <w:pPr>
              <w:jc w:val="center"/>
              <w:rPr>
                <w:sz w:val="24"/>
                <w:szCs w:val="24"/>
              </w:rPr>
            </w:pPr>
            <w:r>
              <w:rPr>
                <w:sz w:val="24"/>
                <w:szCs w:val="24"/>
              </w:rPr>
              <w:t>1</w:t>
            </w:r>
          </w:p>
        </w:tc>
        <w:tc>
          <w:tcPr>
            <w:tcW w:w="4534" w:type="dxa"/>
            <w:shd w:val="clear" w:color="auto" w:fill="auto"/>
            <w:vAlign w:val="center"/>
          </w:tcPr>
          <w:p w:rsidR="0092223D" w:rsidRDefault="0092223D"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92223D" w:rsidRDefault="0092223D" w:rsidP="00634502">
            <w:r w:rsidRPr="008B551E">
              <w:rPr>
                <w:sz w:val="24"/>
                <w:szCs w:val="24"/>
              </w:rPr>
              <w:t>администрация посёлка, ООО «БТС», подрядные организации</w:t>
            </w:r>
          </w:p>
        </w:tc>
        <w:tc>
          <w:tcPr>
            <w:tcW w:w="965" w:type="dxa"/>
            <w:vAlign w:val="center"/>
          </w:tcPr>
          <w:p w:rsidR="0092223D" w:rsidRDefault="0092223D" w:rsidP="00634502">
            <w:pPr>
              <w:jc w:val="center"/>
              <w:rPr>
                <w:sz w:val="24"/>
                <w:szCs w:val="24"/>
              </w:rPr>
            </w:pPr>
            <w:r>
              <w:rPr>
                <w:sz w:val="24"/>
                <w:szCs w:val="24"/>
              </w:rPr>
              <w:t>Январь 2020</w:t>
            </w:r>
          </w:p>
        </w:tc>
        <w:tc>
          <w:tcPr>
            <w:tcW w:w="1108" w:type="dxa"/>
            <w:vAlign w:val="center"/>
          </w:tcPr>
          <w:p w:rsidR="0092223D" w:rsidRDefault="0092223D" w:rsidP="00634502">
            <w:pPr>
              <w:jc w:val="center"/>
              <w:rPr>
                <w:sz w:val="24"/>
                <w:szCs w:val="24"/>
              </w:rPr>
            </w:pPr>
            <w:r>
              <w:rPr>
                <w:sz w:val="24"/>
                <w:szCs w:val="24"/>
              </w:rPr>
              <w:t>Декабрь 2020</w:t>
            </w:r>
          </w:p>
        </w:tc>
        <w:tc>
          <w:tcPr>
            <w:tcW w:w="1417" w:type="dxa"/>
            <w:vAlign w:val="center"/>
          </w:tcPr>
          <w:p w:rsidR="0092223D" w:rsidRDefault="0092223D" w:rsidP="00634502">
            <w:pPr>
              <w:jc w:val="center"/>
              <w:rPr>
                <w:sz w:val="24"/>
                <w:szCs w:val="24"/>
              </w:rPr>
            </w:pPr>
            <w:r>
              <w:rPr>
                <w:sz w:val="24"/>
                <w:szCs w:val="24"/>
              </w:rPr>
              <w:t>1354,29846</w:t>
            </w:r>
          </w:p>
        </w:tc>
        <w:tc>
          <w:tcPr>
            <w:tcW w:w="992" w:type="dxa"/>
            <w:vAlign w:val="center"/>
          </w:tcPr>
          <w:p w:rsidR="0092223D" w:rsidRDefault="0092223D"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92223D" w:rsidRDefault="0092223D"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92223D" w:rsidRDefault="0092223D" w:rsidP="00634502">
            <w:pPr>
              <w:jc w:val="center"/>
              <w:rPr>
                <w:sz w:val="24"/>
                <w:szCs w:val="24"/>
              </w:rPr>
            </w:pPr>
            <w:r>
              <w:rPr>
                <w:sz w:val="24"/>
                <w:szCs w:val="24"/>
              </w:rPr>
              <w:t>257,33619</w:t>
            </w:r>
          </w:p>
        </w:tc>
      </w:tr>
      <w:tr w:rsidR="0092223D" w:rsidRPr="00200BCA" w:rsidTr="00634502">
        <w:tc>
          <w:tcPr>
            <w:tcW w:w="9894" w:type="dxa"/>
            <w:gridSpan w:val="5"/>
          </w:tcPr>
          <w:p w:rsidR="0092223D" w:rsidRPr="000F2BAD" w:rsidRDefault="0092223D"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92223D" w:rsidRPr="00AA47E2" w:rsidRDefault="0092223D"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11034,64781</w:t>
            </w:r>
          </w:p>
        </w:tc>
        <w:tc>
          <w:tcPr>
            <w:tcW w:w="992" w:type="dxa"/>
            <w:shd w:val="clear" w:color="auto" w:fill="auto"/>
            <w:vAlign w:val="center"/>
          </w:tcPr>
          <w:p w:rsidR="0092223D" w:rsidRPr="0011242E" w:rsidRDefault="0092223D"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92223D" w:rsidRPr="00877CE4" w:rsidRDefault="0092223D"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1096,96227</w:t>
            </w:r>
          </w:p>
        </w:tc>
        <w:tc>
          <w:tcPr>
            <w:tcW w:w="1559" w:type="dxa"/>
            <w:shd w:val="clear" w:color="auto" w:fill="auto"/>
            <w:vAlign w:val="center"/>
          </w:tcPr>
          <w:p w:rsidR="0092223D" w:rsidRPr="00200BCA" w:rsidRDefault="0092223D" w:rsidP="00BA1E0A">
            <w:pPr>
              <w:jc w:val="center"/>
              <w:rPr>
                <w:b/>
                <w:sz w:val="24"/>
                <w:szCs w:val="24"/>
                <w:highlight w:val="yellow"/>
              </w:rPr>
            </w:pPr>
            <w:r>
              <w:rPr>
                <w:b/>
                <w:sz w:val="24"/>
                <w:szCs w:val="24"/>
              </w:rPr>
              <w:t>9937,68554</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93899"/>
    <w:rsid w:val="000A53A3"/>
    <w:rsid w:val="000A69D5"/>
    <w:rsid w:val="000B426F"/>
    <w:rsid w:val="001021AB"/>
    <w:rsid w:val="0015068C"/>
    <w:rsid w:val="00170E1E"/>
    <w:rsid w:val="001A5964"/>
    <w:rsid w:val="001B1862"/>
    <w:rsid w:val="001C4AB9"/>
    <w:rsid w:val="001D1EFD"/>
    <w:rsid w:val="001D2DB6"/>
    <w:rsid w:val="001D6963"/>
    <w:rsid w:val="00200BCA"/>
    <w:rsid w:val="002A7FE8"/>
    <w:rsid w:val="002C0C43"/>
    <w:rsid w:val="002F4B17"/>
    <w:rsid w:val="0035752C"/>
    <w:rsid w:val="00386188"/>
    <w:rsid w:val="003A4489"/>
    <w:rsid w:val="003C134B"/>
    <w:rsid w:val="00406CB9"/>
    <w:rsid w:val="00427EE6"/>
    <w:rsid w:val="00435FE9"/>
    <w:rsid w:val="00457240"/>
    <w:rsid w:val="004C7B35"/>
    <w:rsid w:val="004D2450"/>
    <w:rsid w:val="004E7BBA"/>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019CD"/>
    <w:rsid w:val="00805AE9"/>
    <w:rsid w:val="00816004"/>
    <w:rsid w:val="00834D22"/>
    <w:rsid w:val="008503B2"/>
    <w:rsid w:val="0085516C"/>
    <w:rsid w:val="008659D5"/>
    <w:rsid w:val="00865FAB"/>
    <w:rsid w:val="008768C0"/>
    <w:rsid w:val="00877CE4"/>
    <w:rsid w:val="00897FCC"/>
    <w:rsid w:val="00910F6C"/>
    <w:rsid w:val="0092223D"/>
    <w:rsid w:val="00937D6B"/>
    <w:rsid w:val="00954025"/>
    <w:rsid w:val="00963059"/>
    <w:rsid w:val="0097444A"/>
    <w:rsid w:val="009953D3"/>
    <w:rsid w:val="009B7F78"/>
    <w:rsid w:val="009C50F0"/>
    <w:rsid w:val="009D5205"/>
    <w:rsid w:val="009E2997"/>
    <w:rsid w:val="00A04A9A"/>
    <w:rsid w:val="00A5291A"/>
    <w:rsid w:val="00A74C20"/>
    <w:rsid w:val="00A91BE3"/>
    <w:rsid w:val="00A92703"/>
    <w:rsid w:val="00AA47E2"/>
    <w:rsid w:val="00AC422B"/>
    <w:rsid w:val="00AF36C8"/>
    <w:rsid w:val="00B46A40"/>
    <w:rsid w:val="00B62686"/>
    <w:rsid w:val="00B71D4C"/>
    <w:rsid w:val="00B916DF"/>
    <w:rsid w:val="00BA1E0A"/>
    <w:rsid w:val="00BA2201"/>
    <w:rsid w:val="00C006A1"/>
    <w:rsid w:val="00C24438"/>
    <w:rsid w:val="00C430A6"/>
    <w:rsid w:val="00C55810"/>
    <w:rsid w:val="00C60B12"/>
    <w:rsid w:val="00C76FFD"/>
    <w:rsid w:val="00C83171"/>
    <w:rsid w:val="00CB086B"/>
    <w:rsid w:val="00CD4B06"/>
    <w:rsid w:val="00D22A4B"/>
    <w:rsid w:val="00D230B8"/>
    <w:rsid w:val="00D27A1C"/>
    <w:rsid w:val="00D4488B"/>
    <w:rsid w:val="00D95A34"/>
    <w:rsid w:val="00DA1135"/>
    <w:rsid w:val="00DD02AF"/>
    <w:rsid w:val="00DD6B94"/>
    <w:rsid w:val="00DE22E3"/>
    <w:rsid w:val="00DE350F"/>
    <w:rsid w:val="00E2452E"/>
    <w:rsid w:val="00E6271A"/>
    <w:rsid w:val="00E660A4"/>
    <w:rsid w:val="00E673BF"/>
    <w:rsid w:val="00E80011"/>
    <w:rsid w:val="00E82D1F"/>
    <w:rsid w:val="00E91FFE"/>
    <w:rsid w:val="00E92B33"/>
    <w:rsid w:val="00ED6F61"/>
    <w:rsid w:val="00F71FCC"/>
    <w:rsid w:val="00FD24DB"/>
    <w:rsid w:val="00FF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4C030-B58B-45D3-AF99-609DE597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3541</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Windows</cp:lastModifiedBy>
  <cp:revision>5</cp:revision>
  <cp:lastPrinted>2022-12-26T12:46:00Z</cp:lastPrinted>
  <dcterms:created xsi:type="dcterms:W3CDTF">2024-07-08T12:01:00Z</dcterms:created>
  <dcterms:modified xsi:type="dcterms:W3CDTF">2025-07-15T08:35:00Z</dcterms:modified>
</cp:coreProperties>
</file>